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CE0" w:rsidRPr="00961494" w:rsidRDefault="0091652B" w:rsidP="009165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494">
        <w:rPr>
          <w:rFonts w:ascii="Times New Roman" w:hAnsi="Times New Roman" w:cs="Times New Roman"/>
          <w:b/>
          <w:bCs/>
          <w:sz w:val="28"/>
          <w:szCs w:val="28"/>
        </w:rPr>
        <w:t>Действовать на упреждение</w:t>
      </w:r>
    </w:p>
    <w:p w:rsidR="0091652B" w:rsidRDefault="0091652B" w:rsidP="009165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52B" w:rsidRDefault="0091652B" w:rsidP="0091652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Многовековой опыт существования России – это опыт защиты своей Отчизны от внешней агрессии. И он дает нам обильную пищу для размышления, в том числе позволяет избежать ошибок прошлого.</w:t>
      </w:r>
    </w:p>
    <w:p w:rsidR="0091652B" w:rsidRDefault="0091652B" w:rsidP="0091652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правило, наша страна отвечала ударом на удар, подвергаясь внешней агрессии. Зачастую внезапность этих ударов, подготовленность агрессора к ним, с одной стороны, и неготовность нашей страны, с другой стороны, приводили к колоссальным жертвам и потерям.</w:t>
      </w:r>
    </w:p>
    <w:p w:rsidR="00943702" w:rsidRDefault="0091652B" w:rsidP="0094370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было в 1941-м. Нападение на Советский Союз было внезапным. Несмотря на то, что советское руководство в принципе понимало, что фашисты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нападут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готовилось к этому нападению, 22 июня нас застали врасплох. Многие части, особенно танковые и авиационные, не было полностью укомплектованы. </w:t>
      </w:r>
      <w:r w:rsidR="00943702">
        <w:rPr>
          <w:rFonts w:ascii="Times New Roman" w:hAnsi="Times New Roman" w:cs="Times New Roman"/>
          <w:sz w:val="28"/>
          <w:szCs w:val="28"/>
        </w:rPr>
        <w:t>Войска только разворачивались в прифронтовой зоне. В результате советская армия понесла страшные потери, сотни самолетов были уничтожены, так и не взлетев, в результате ударов немецкой авиации по аэродромам. В приграничных сражениях в первые недели войны</w:t>
      </w:r>
      <w:r w:rsidR="00961494">
        <w:rPr>
          <w:rFonts w:ascii="Times New Roman" w:hAnsi="Times New Roman" w:cs="Times New Roman"/>
          <w:sz w:val="28"/>
          <w:szCs w:val="28"/>
        </w:rPr>
        <w:t xml:space="preserve"> погибли и попали в плен миллионы</w:t>
      </w:r>
      <w:r w:rsidR="00943702">
        <w:rPr>
          <w:rFonts w:ascii="Times New Roman" w:hAnsi="Times New Roman" w:cs="Times New Roman"/>
          <w:sz w:val="28"/>
          <w:szCs w:val="28"/>
        </w:rPr>
        <w:t xml:space="preserve">. Так, только в киевском котле в сентябре 1941 года безвозвратные потери советской армии составили 627 тысяч человек. Всего за первые полгода войны советские </w:t>
      </w:r>
      <w:r w:rsidR="00CD3E63">
        <w:rPr>
          <w:rFonts w:ascii="Times New Roman" w:hAnsi="Times New Roman" w:cs="Times New Roman"/>
          <w:sz w:val="28"/>
          <w:szCs w:val="28"/>
        </w:rPr>
        <w:t>войска потеряли</w:t>
      </w:r>
      <w:r w:rsidR="00943702">
        <w:rPr>
          <w:rFonts w:ascii="Times New Roman" w:hAnsi="Times New Roman" w:cs="Times New Roman"/>
          <w:sz w:val="28"/>
          <w:szCs w:val="28"/>
        </w:rPr>
        <w:t xml:space="preserve"> 3 миллиона убитых, пленных и пропавших без вести военнослужащих. </w:t>
      </w:r>
    </w:p>
    <w:p w:rsidR="0073149F" w:rsidRDefault="00943702" w:rsidP="0094370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страна смогла выдержать этот чудовищный удар. Однако его последствия были бы иными, если бы удар не застал нас врасплох</w:t>
      </w:r>
      <w:r w:rsidR="0073149F">
        <w:rPr>
          <w:rFonts w:ascii="Times New Roman" w:hAnsi="Times New Roman" w:cs="Times New Roman"/>
          <w:sz w:val="28"/>
          <w:szCs w:val="28"/>
        </w:rPr>
        <w:t>.</w:t>
      </w:r>
    </w:p>
    <w:p w:rsidR="008D6401" w:rsidRDefault="0073149F" w:rsidP="0094370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годы Великой Отечественной войны СССР извлек необходимые уроки. В ключевом сражении войны, Курской битве, советская армия была полностью готова. Мы знали все о планах фашистов и подготовились к встречному бою, создав </w:t>
      </w:r>
      <w:r w:rsidR="0046409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предполагаемых </w:t>
      </w:r>
      <w:r w:rsidR="00464096">
        <w:rPr>
          <w:rFonts w:ascii="Times New Roman" w:hAnsi="Times New Roman" w:cs="Times New Roman"/>
          <w:sz w:val="28"/>
          <w:szCs w:val="28"/>
        </w:rPr>
        <w:t>направленияхнападения</w:t>
      </w:r>
      <w:r>
        <w:rPr>
          <w:rFonts w:ascii="Times New Roman" w:hAnsi="Times New Roman" w:cs="Times New Roman"/>
          <w:sz w:val="28"/>
          <w:szCs w:val="28"/>
        </w:rPr>
        <w:t xml:space="preserve"> численный перевес. И</w:t>
      </w:r>
      <w:r w:rsidR="00615A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вермахт решил атаковать позиции советской армии 5 июля 1943 г., советская армия перехватила инициативу </w:t>
      </w:r>
      <w:r w:rsidR="008D6401">
        <w:rPr>
          <w:rFonts w:ascii="Times New Roman" w:hAnsi="Times New Roman" w:cs="Times New Roman"/>
          <w:sz w:val="28"/>
          <w:szCs w:val="28"/>
        </w:rPr>
        <w:t>и нанесла поражение, которое окончательно похоронило планы Гитлера на мировое господство.</w:t>
      </w:r>
    </w:p>
    <w:p w:rsidR="0091652B" w:rsidRDefault="00D079B5" w:rsidP="0094370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такая ситуация возникла и накануне 24 февраля 2022 года. Украина долго готовилась к атаке. Еще 1 декабря 2021 г. Владимир Зеленский, выступая с трибуны Верховной рады, заявил: «Мы знаем, что наша армия лучшая в мире».</w:t>
      </w:r>
      <w:r w:rsidR="002B44DB">
        <w:rPr>
          <w:rFonts w:ascii="Times New Roman" w:hAnsi="Times New Roman" w:cs="Times New Roman"/>
          <w:sz w:val="28"/>
          <w:szCs w:val="28"/>
        </w:rPr>
        <w:t xml:space="preserve"> Тогда многие в России оценили эти слова, как пустую браваду. </w:t>
      </w:r>
    </w:p>
    <w:p w:rsidR="002B44DB" w:rsidRDefault="002B44DB" w:rsidP="0094370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это не так. Украинская армия – одна из самых крупных в Европе. Если в 2014 году она насчитывала только 125 тысяч военнослужащих, спустя восемь лет ее </w:t>
      </w:r>
      <w:r w:rsidR="00064D1B">
        <w:rPr>
          <w:rFonts w:ascii="Times New Roman" w:hAnsi="Times New Roman" w:cs="Times New Roman"/>
          <w:sz w:val="28"/>
          <w:szCs w:val="28"/>
        </w:rPr>
        <w:t>численность</w:t>
      </w:r>
      <w:r>
        <w:rPr>
          <w:rFonts w:ascii="Times New Roman" w:hAnsi="Times New Roman" w:cs="Times New Roman"/>
          <w:sz w:val="28"/>
          <w:szCs w:val="28"/>
        </w:rPr>
        <w:t xml:space="preserve"> увеличил</w:t>
      </w:r>
      <w:r w:rsidR="00064D1B">
        <w:rPr>
          <w:rFonts w:ascii="Times New Roman" w:hAnsi="Times New Roman" w:cs="Times New Roman"/>
          <w:sz w:val="28"/>
          <w:szCs w:val="28"/>
        </w:rPr>
        <w:t>ась</w:t>
      </w:r>
      <w:r>
        <w:rPr>
          <w:rFonts w:ascii="Times New Roman" w:hAnsi="Times New Roman" w:cs="Times New Roman"/>
          <w:sz w:val="28"/>
          <w:szCs w:val="28"/>
        </w:rPr>
        <w:t xml:space="preserve"> втрое, </w:t>
      </w:r>
      <w:r w:rsidR="00064D1B">
        <w:rPr>
          <w:rFonts w:ascii="Times New Roman" w:hAnsi="Times New Roman" w:cs="Times New Roman"/>
          <w:sz w:val="28"/>
          <w:szCs w:val="28"/>
        </w:rPr>
        <w:t xml:space="preserve">составив 360 тысяч человек. На вооружении Украины почти 3 тысячи танков, восемь с лишним тысяч </w:t>
      </w:r>
      <w:r w:rsidR="00064D1B">
        <w:rPr>
          <w:rFonts w:ascii="Times New Roman" w:hAnsi="Times New Roman" w:cs="Times New Roman"/>
          <w:sz w:val="28"/>
          <w:szCs w:val="28"/>
        </w:rPr>
        <w:lastRenderedPageBreak/>
        <w:t xml:space="preserve">боевых бронированных машин, 3 тысячи единиц артиллерии. При этом </w:t>
      </w:r>
      <w:r w:rsidR="00485066">
        <w:rPr>
          <w:rFonts w:ascii="Times New Roman" w:hAnsi="Times New Roman" w:cs="Times New Roman"/>
          <w:sz w:val="28"/>
          <w:szCs w:val="28"/>
        </w:rPr>
        <w:t>есть еще 1 миллион резервистов, 400 тысяч человек с опытом ведения боевых действий.</w:t>
      </w:r>
    </w:p>
    <w:p w:rsidR="00064D1B" w:rsidRPr="00500853" w:rsidRDefault="00064D1B" w:rsidP="00500853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сравнения, численность британской армии составляет 145 тысяч человек, количество танков </w:t>
      </w:r>
      <w:r w:rsidR="0046409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407 единиц</w:t>
      </w:r>
      <w:r w:rsidR="00464096">
        <w:rPr>
          <w:rFonts w:ascii="Times New Roman" w:hAnsi="Times New Roman" w:cs="Times New Roman"/>
          <w:sz w:val="28"/>
          <w:szCs w:val="28"/>
        </w:rPr>
        <w:t>.Ч</w:t>
      </w:r>
      <w:r>
        <w:rPr>
          <w:rFonts w:ascii="Times New Roman" w:hAnsi="Times New Roman" w:cs="Times New Roman"/>
          <w:sz w:val="28"/>
          <w:szCs w:val="28"/>
        </w:rPr>
        <w:t xml:space="preserve">исленность французской армии составляет 202 тысячи человек, французская армия имеет на </w:t>
      </w:r>
      <w:r w:rsidRPr="00500853">
        <w:rPr>
          <w:rFonts w:ascii="Times New Roman" w:hAnsi="Times New Roman" w:cs="Times New Roman"/>
          <w:color w:val="000000" w:themeColor="text1"/>
          <w:sz w:val="28"/>
          <w:szCs w:val="28"/>
        </w:rPr>
        <w:t>вооружении 423 танка.</w:t>
      </w:r>
    </w:p>
    <w:p w:rsidR="006312B7" w:rsidRDefault="00500853" w:rsidP="006312B7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5008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Украинская армия планомерно готовилась к военным действиям при самом активном участии стран НАТО. Только за последние три месяца страна получила 1,2 тысячи тонн военных грузов, включая такое современное высокоточное оружие, как </w:t>
      </w:r>
      <w:r w:rsidRPr="00500853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американские противотанковые комплексы FGM-148 </w:t>
      </w:r>
      <w:proofErr w:type="spellStart"/>
      <w:r w:rsidRPr="00500853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Javelin</w:t>
      </w:r>
      <w:proofErr w:type="spellEnd"/>
      <w:r w:rsidRPr="00500853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и британские гранатометы NLAW.</w:t>
      </w:r>
      <w:r w:rsidR="00B52D8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 августе 2021 г. министры обороны США и </w:t>
      </w:r>
      <w:r w:rsidR="006312B7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Украины подписали соглашение об основах оборонного партнерства, предполагающее значительное расширение военного сотрудничества. Принятый в декабре 2021 г. оборонный бюджет США предполагает поставки Украине современных сре</w:t>
      </w:r>
      <w:proofErr w:type="gramStart"/>
      <w:r w:rsidR="006312B7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дств пр</w:t>
      </w:r>
      <w:proofErr w:type="gramEnd"/>
      <w:r w:rsidR="006312B7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отивовоздушной и противоракетной обороны. Не надо забывать также и</w:t>
      </w:r>
      <w:r w:rsidR="0046409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о</w:t>
      </w:r>
      <w:r w:rsidR="006312B7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турецких </w:t>
      </w:r>
      <w:proofErr w:type="spellStart"/>
      <w:r w:rsidR="006312B7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беспилотниках</w:t>
      </w:r>
      <w:proofErr w:type="spellEnd"/>
      <w:r w:rsidR="006312B7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«</w:t>
      </w:r>
      <w:proofErr w:type="spellStart"/>
      <w:r w:rsidR="006312B7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Байрактар</w:t>
      </w:r>
      <w:proofErr w:type="spellEnd"/>
      <w:r w:rsidR="006312B7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», получивших широкую известность после армяно-азербайджанского вооруженного конфликта 2020 г.  Только в сентябре 2021 г. Украина заключила контракт на поставку 48 </w:t>
      </w:r>
      <w:proofErr w:type="spellStart"/>
      <w:r w:rsidR="006312B7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беспилотников</w:t>
      </w:r>
      <w:proofErr w:type="spellEnd"/>
      <w:r w:rsidR="006312B7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1A1B6B" w:rsidRDefault="00754E65" w:rsidP="001A1B6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4E6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Одновременно </w:t>
      </w:r>
      <w:r w:rsidR="00B6147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была создана</w:t>
      </w:r>
      <w:r w:rsidRPr="00754E6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серьезная натовская инфраструктура в виде учебных центров и тренировочных лагерей. Так, по данным Министерства иностранных дел России в декабре 2021 г. на территории Украины 10 тысяч военных инструкторов из стран НАТО. По словам официального </w:t>
      </w:r>
      <w:proofErr w:type="gramStart"/>
      <w:r w:rsidRPr="00754E6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представителя</w:t>
      </w:r>
      <w:proofErr w:type="gramEnd"/>
      <w:r w:rsidRPr="00754E6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МИД России Марии Захаровой, «</w:t>
      </w:r>
      <w:r w:rsidR="0046409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754E6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место того, чтобы положить конец длящейся уже восьмой год гражданской войне,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Киев,</w:t>
      </w:r>
      <w:r w:rsidRPr="00754E6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похоже, готовится к силовому решению проблемы Донбасса».</w:t>
      </w:r>
      <w:r w:rsidR="001A1B6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конце 2021 г. на Украину</w:t>
      </w:r>
      <w:r w:rsidR="00E4359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для участи</w:t>
      </w:r>
      <w:r w:rsidR="0046409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="00E4359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боевых действиях на Донбассе,</w:t>
      </w:r>
      <w:r w:rsidR="001A1B6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прибыли тысячи наемников, представляющих различные западные частные военные кампании. </w:t>
      </w:r>
    </w:p>
    <w:p w:rsidR="00E43596" w:rsidRDefault="00E43596" w:rsidP="001A1B6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Украина начала подготовку военной операции еще в конце 2021 г. Тогда на Донбасс были стянуты 125 тысяч военнослужащих ВСУ. Участились нападения и обстрелы. </w:t>
      </w:r>
      <w:r w:rsidR="00732D8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Подготовка к полномасштабному наступлению завершилась к февралю 2022 г. </w:t>
      </w:r>
      <w:r w:rsidR="00D748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Численность военнослужащих ДНР и ЛНР, противостоящих украинской армии, была в три раза меньше.</w:t>
      </w:r>
    </w:p>
    <w:p w:rsidR="00EE27A1" w:rsidRDefault="00EE27A1" w:rsidP="00EE27A1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Киеве уже давно грезили хорватским сценарием. В Хорватии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начале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90-х гг. также возникла мятежная республика, стремящаяся к независимости – Сербская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Краина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Несколько лет сербы сохраняли свою независимость, а в августе 1995 г. </w:t>
      </w:r>
      <w:r w:rsidR="00CB373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хорваты внезапно напали на Сербскую </w:t>
      </w:r>
      <w:proofErr w:type="spellStart"/>
      <w:r w:rsidR="00CB373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Краину</w:t>
      </w:r>
      <w:proofErr w:type="spellEnd"/>
      <w:r w:rsidR="00CB373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r w:rsidR="0046409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течение недели боев </w:t>
      </w:r>
      <w:r w:rsidR="00CB373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нанесли ей военное поражение, вынудив 200 тысяч сербов бежать со своей земли.</w:t>
      </w:r>
      <w:proofErr w:type="gramEnd"/>
      <w:r w:rsidR="00CB373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Тогда военные действия вела 150-</w:t>
      </w:r>
      <w:r w:rsidR="00CB373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тысячная армия Хорватии против 45 тысяч военнослужащих Сербской </w:t>
      </w:r>
      <w:proofErr w:type="spellStart"/>
      <w:r w:rsidR="00CB373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Краины</w:t>
      </w:r>
      <w:proofErr w:type="spellEnd"/>
      <w:r w:rsidR="00CB373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При этом Хорватия</w:t>
      </w:r>
      <w:r w:rsidR="0046409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так же, как Украина сейчас,</w:t>
      </w:r>
      <w:r w:rsidR="00CB373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опиралась на помощь со стороны Запада.</w:t>
      </w:r>
    </w:p>
    <w:p w:rsidR="00EE0856" w:rsidRDefault="00E232AA" w:rsidP="00EE0856">
      <w:pPr>
        <w:spacing w:line="276" w:lineRule="auto"/>
        <w:ind w:firstLine="708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</w:pPr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Согласно перехваченным украинским планам военной операции предполагалось рассечение обороны по границе ЛНР и ДНР, окружение Донецка и Луганска силами ВСУ, добровольческих батальонов и наемников и выход на третьи сутки к границе с Россией. </w:t>
      </w:r>
      <w:r w:rsidR="00CB3736" w:rsidRPr="00EE0856">
        <w:rPr>
          <w:rFonts w:asciiTheme="majorBidi" w:eastAsia="Times New Roman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Помимо нападения на Донбасс Украина планировала военные действия против Крыма, а также нанесение ударов по другим российским регионам, в том числе по </w:t>
      </w:r>
      <w:proofErr w:type="spellStart"/>
      <w:r w:rsidR="00CB3736" w:rsidRPr="00EE0856">
        <w:rPr>
          <w:rFonts w:asciiTheme="majorBidi" w:eastAsia="Times New Roman" w:hAnsiTheme="majorBidi" w:cstheme="majorBidi"/>
          <w:color w:val="000000" w:themeColor="text1"/>
          <w:sz w:val="28"/>
          <w:szCs w:val="28"/>
          <w:shd w:val="clear" w:color="auto" w:fill="FFFFFF"/>
        </w:rPr>
        <w:t>Нововоронежской</w:t>
      </w:r>
      <w:proofErr w:type="spellEnd"/>
      <w:r w:rsidR="00CB3736" w:rsidRPr="00EE0856">
        <w:rPr>
          <w:rFonts w:asciiTheme="majorBidi" w:eastAsia="Times New Roman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АЭС. </w:t>
      </w:r>
      <w:r w:rsidR="00EE0856" w:rsidRPr="00EE0856">
        <w:rPr>
          <w:rFonts w:asciiTheme="majorBidi" w:eastAsia="Times New Roman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Еще в ноябре 2021 г. бывший министр иностранных дел Украины Владимир </w:t>
      </w:r>
      <w:proofErr w:type="spellStart"/>
      <w:r w:rsidR="00EE0856" w:rsidRPr="00EE0856">
        <w:rPr>
          <w:rFonts w:asciiTheme="majorBidi" w:eastAsia="Times New Roman" w:hAnsiTheme="majorBidi" w:cstheme="majorBidi"/>
          <w:color w:val="000000" w:themeColor="text1"/>
          <w:sz w:val="28"/>
          <w:szCs w:val="28"/>
          <w:shd w:val="clear" w:color="auto" w:fill="FFFFFF"/>
        </w:rPr>
        <w:t>Огрызко</w:t>
      </w:r>
      <w:proofErr w:type="spellEnd"/>
      <w:r w:rsidR="00EE0856" w:rsidRPr="00EE0856">
        <w:rPr>
          <w:rFonts w:asciiTheme="majorBidi" w:eastAsia="Times New Roman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заявил: </w:t>
      </w:r>
      <w:r w:rsidR="00EE0856" w:rsidRPr="00EE0856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«Есть возможность доставать другие города, которые находятся в границах досягаемости украинских ракетных войск и которые могут накрывать очень серьезные инфраструктурные объекты Российской Федерации»</w:t>
      </w:r>
      <w:r w:rsidR="00EE0856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 xml:space="preserve">. При этом дипломат отметил, </w:t>
      </w:r>
      <w:r w:rsidR="00EE0856" w:rsidRPr="00EE0856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что ракеты можно направить к атомным электростанциям.</w:t>
      </w:r>
    </w:p>
    <w:p w:rsidR="00EE0856" w:rsidRDefault="00AF7CAF" w:rsidP="00EE0856">
      <w:pPr>
        <w:spacing w:line="276" w:lineRule="auto"/>
        <w:ind w:firstLine="708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 xml:space="preserve">Еще одной критической угрозой со стороны Украины стала возможность применения ею против России т.н. «грязной» ядерной бомбы. </w:t>
      </w:r>
      <w:proofErr w:type="gramStart"/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Украинские политики на протяжении ряда лет постоянно обсуждали возможность вернуть Украине статус ядерной державы, утраченный страной вскоре после распада Советского Союза, когда Украина избавилась от доставшегося в наследство от СССР ядерного оружия, подписав Будапештский меморандум.</w:t>
      </w:r>
      <w:proofErr w:type="gramEnd"/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 xml:space="preserve"> Так, весной 2019 г. секретарь Совета национальной безопасности и обороны Украины Александр Турчинов заявил, что «ядерное разоружение было исторической ошибкой страны». В апреле 2021 г. посол Украины в Германии Андрей Мельник пригрозил, что если Украину не примут в НАТО, то Киев задумается «над ядерным статусом». </w:t>
      </w:r>
    </w:p>
    <w:p w:rsidR="004A68D0" w:rsidRDefault="004A68D0" w:rsidP="00EE0856">
      <w:pPr>
        <w:spacing w:line="276" w:lineRule="auto"/>
        <w:ind w:firstLine="708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 xml:space="preserve">Наконец, 19 февраля 2022 г., в ходе своего выступления на Мюнхенской конференции президент Украины Владимир Зеленский заявил, что Украина готова отказаться от Будапештских соглашений. Иными словами, начать разработку собственного ядерного оружия. И если создание ядерной бомбы – процесс непростой, требующий значительных ресурсов, в том числе </w:t>
      </w:r>
      <w:r w:rsidR="00464096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 xml:space="preserve">технических и 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 xml:space="preserve">временных, то создание и применение против России «грязной» бомбы стало </w:t>
      </w:r>
      <w:r w:rsidR="0090657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реальностью.</w:t>
      </w:r>
    </w:p>
    <w:p w:rsidR="00500853" w:rsidRPr="00754E65" w:rsidRDefault="00E232AA" w:rsidP="00754E65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 xml:space="preserve">Однако </w:t>
      </w:r>
      <w:r w:rsidR="00710113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этим планам не суждено было сбыться. Россия сыграла на опережение. Удар по украинской армии был нанесен в том момент, когда завершалась подготовка к наступлению на Донбасс. Упреждающий удар российской армии спас тысячи жизней мирных жителей Донбасса и России, которые должны были стать жертвой киевских политиков</w:t>
      </w:r>
      <w:r w:rsidR="00464096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 xml:space="preserve"> и их западных спонсоров</w:t>
      </w:r>
      <w:r w:rsidR="00710113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sectPr w:rsidR="00500853" w:rsidRPr="00754E65" w:rsidSect="00A37D3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characterSpacingControl w:val="doNotCompress"/>
  <w:compat>
    <w:applyBreakingRules/>
    <w:useFELayout/>
  </w:compat>
  <w:rsids>
    <w:rsidRoot w:val="004A6CE0"/>
    <w:rsid w:val="00064D1B"/>
    <w:rsid w:val="001A1B6B"/>
    <w:rsid w:val="002B44DB"/>
    <w:rsid w:val="00464096"/>
    <w:rsid w:val="00485066"/>
    <w:rsid w:val="004A68D0"/>
    <w:rsid w:val="004A6CE0"/>
    <w:rsid w:val="00500853"/>
    <w:rsid w:val="00615AC2"/>
    <w:rsid w:val="006312B7"/>
    <w:rsid w:val="006D6243"/>
    <w:rsid w:val="00710113"/>
    <w:rsid w:val="0073149F"/>
    <w:rsid w:val="00732D8E"/>
    <w:rsid w:val="00754E65"/>
    <w:rsid w:val="008D6401"/>
    <w:rsid w:val="00906574"/>
    <w:rsid w:val="0091652B"/>
    <w:rsid w:val="00943702"/>
    <w:rsid w:val="00961494"/>
    <w:rsid w:val="00A37D36"/>
    <w:rsid w:val="00AF7CAF"/>
    <w:rsid w:val="00B52D8D"/>
    <w:rsid w:val="00B6147B"/>
    <w:rsid w:val="00CB3736"/>
    <w:rsid w:val="00CD3E63"/>
    <w:rsid w:val="00CE36BE"/>
    <w:rsid w:val="00D079B5"/>
    <w:rsid w:val="00D7486A"/>
    <w:rsid w:val="00DD08B0"/>
    <w:rsid w:val="00E232AA"/>
    <w:rsid w:val="00E43596"/>
    <w:rsid w:val="00EE0856"/>
    <w:rsid w:val="00EE2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54E65"/>
  </w:style>
  <w:style w:type="character" w:styleId="a3">
    <w:name w:val="Hyperlink"/>
    <w:basedOn w:val="a0"/>
    <w:uiPriority w:val="99"/>
    <w:semiHidden/>
    <w:unhideWhenUsed/>
    <w:rsid w:val="00754E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54E65"/>
  </w:style>
  <w:style w:type="character" w:styleId="a3">
    <w:name w:val="Hyperlink"/>
    <w:basedOn w:val="a0"/>
    <w:uiPriority w:val="99"/>
    <w:semiHidden/>
    <w:unhideWhenUsed/>
    <w:rsid w:val="00754E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Шаповалов</dc:creator>
  <cp:lastModifiedBy>User</cp:lastModifiedBy>
  <cp:revision>2</cp:revision>
  <dcterms:created xsi:type="dcterms:W3CDTF">2022-03-15T04:25:00Z</dcterms:created>
  <dcterms:modified xsi:type="dcterms:W3CDTF">2022-03-15T04:25:00Z</dcterms:modified>
</cp:coreProperties>
</file>